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9B" w:rsidRDefault="00DF029B" w:rsidP="001B2F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Nadpobudliwość psychoruchowa u dzieci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Przyczyny ogólnej nadpobudliwości u dzieci: 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specyfika układu nerwowego, </w:t>
      </w:r>
      <w:r>
        <w:rPr>
          <w:rFonts w:ascii="Times New Roman" w:hAnsi="Times New Roman" w:cs="Times New Roman"/>
          <w:sz w:val="24"/>
          <w:szCs w:val="24"/>
        </w:rPr>
        <w:t xml:space="preserve">uwarunkowania genetyczne, powikłania podczas ciąży </w:t>
      </w:r>
      <w:r>
        <w:rPr>
          <w:rFonts w:ascii="Times New Roman" w:hAnsi="Times New Roman" w:cs="Times New Roman"/>
          <w:sz w:val="24"/>
          <w:szCs w:val="24"/>
        </w:rPr>
        <w:br/>
        <w:t>i porodu, nieprawidłowości w pracy różnych okolic mózgu na skutek braku równowagi między neuroprzekaźnikami.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 używane nazwy tego zaburzenia to: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ADHD </w:t>
      </w:r>
      <w:r>
        <w:rPr>
          <w:rFonts w:ascii="Times New Roman" w:hAnsi="Times New Roman" w:cs="Times New Roman"/>
          <w:sz w:val="24"/>
          <w:szCs w:val="24"/>
        </w:rPr>
        <w:t xml:space="preserve">czyli </w:t>
      </w:r>
      <w:r>
        <w:rPr>
          <w:rFonts w:ascii="Times New Roman" w:hAnsi="Times New Roman" w:cs="Times New Roman"/>
          <w:b/>
          <w:sz w:val="24"/>
          <w:szCs w:val="24"/>
        </w:rPr>
        <w:t>Zespół nadpobudliwości psychoruchowej z zaburzeniami koncentracji uwagi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hiperkinetyczny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ADHD </w:t>
      </w:r>
      <w:r>
        <w:rPr>
          <w:rFonts w:ascii="Times New Roman" w:hAnsi="Times New Roman" w:cs="Times New Roman"/>
          <w:sz w:val="24"/>
          <w:szCs w:val="24"/>
        </w:rPr>
        <w:t>sprowadza się do odmiennej pracy mózgu, która uniemożliwia dziecku kontrolę swoich zachowań, a więc kontrolowanie ruchów, uwagi i emocji.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Charakterystyczne objawy: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nadmierna ruchliwość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wzmożona impulsywność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nasilone zaburzenia uwagi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nadpobudliwe jest nadruchliwe, impulsywne i nieuważne zawsze lub prawie zawsze. Jest to </w:t>
      </w:r>
      <w:r>
        <w:rPr>
          <w:rFonts w:ascii="Times New Roman" w:hAnsi="Times New Roman" w:cs="Times New Roman"/>
          <w:b/>
          <w:sz w:val="24"/>
          <w:szCs w:val="24"/>
        </w:rPr>
        <w:t>stała cecha jego zachowania.</w:t>
      </w:r>
    </w:p>
    <w:p w:rsidR="00DF029B" w:rsidRDefault="00DF029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Nadpobudliwość charakteryzuje się </w:t>
      </w:r>
      <w:r w:rsidRPr="00DF029B">
        <w:rPr>
          <w:rFonts w:ascii="Times New Roman" w:hAnsi="Times New Roman" w:cs="Times New Roman"/>
          <w:b/>
          <w:sz w:val="24"/>
          <w:szCs w:val="24"/>
        </w:rPr>
        <w:t>dużym stopniem nasilenia objawów</w:t>
      </w:r>
      <w:r>
        <w:rPr>
          <w:rFonts w:ascii="Times New Roman" w:hAnsi="Times New Roman" w:cs="Times New Roman"/>
          <w:sz w:val="24"/>
          <w:szCs w:val="24"/>
        </w:rPr>
        <w:t xml:space="preserve"> w porównaniu do innych dzieci (w</w:t>
      </w:r>
      <w:r w:rsidR="00C924AB">
        <w:rPr>
          <w:rFonts w:ascii="Times New Roman" w:hAnsi="Times New Roman" w:cs="Times New Roman"/>
          <w:sz w:val="24"/>
          <w:szCs w:val="24"/>
        </w:rPr>
        <w:t xml:space="preserve"> tym samym wieku i o tym samym poziomie rozwoju) oraz powoduje zaburzenia </w:t>
      </w:r>
      <w:r w:rsidR="00C924AB" w:rsidRPr="00C924AB">
        <w:rPr>
          <w:rFonts w:ascii="Times New Roman" w:hAnsi="Times New Roman" w:cs="Times New Roman"/>
          <w:b/>
          <w:sz w:val="24"/>
          <w:szCs w:val="24"/>
        </w:rPr>
        <w:t>w funkcjonowaniu domowym, szkolnym i rówieśniczym</w:t>
      </w:r>
      <w:r w:rsidR="00C924AB">
        <w:rPr>
          <w:rFonts w:ascii="Times New Roman" w:hAnsi="Times New Roman" w:cs="Times New Roman"/>
          <w:sz w:val="24"/>
          <w:szCs w:val="24"/>
        </w:rPr>
        <w:t xml:space="preserve"> dziecka.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Pojawia się </w:t>
      </w:r>
      <w:r w:rsidRPr="00C924AB">
        <w:rPr>
          <w:rFonts w:ascii="Times New Roman" w:hAnsi="Times New Roman" w:cs="Times New Roman"/>
          <w:b/>
          <w:sz w:val="24"/>
          <w:szCs w:val="24"/>
        </w:rPr>
        <w:t>przed 7 rokiem życia</w:t>
      </w:r>
      <w:r>
        <w:rPr>
          <w:rFonts w:ascii="Times New Roman" w:hAnsi="Times New Roman" w:cs="Times New Roman"/>
          <w:sz w:val="24"/>
          <w:szCs w:val="24"/>
        </w:rPr>
        <w:t xml:space="preserve"> i nie jest objawem towarzyszącym innemu schorzeniu.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4AB" w:rsidRP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4AB">
        <w:rPr>
          <w:rFonts w:ascii="Times New Roman" w:hAnsi="Times New Roman" w:cs="Times New Roman"/>
          <w:b/>
          <w:sz w:val="24"/>
          <w:szCs w:val="24"/>
        </w:rPr>
        <w:t>Diagnoza: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jej </w:t>
      </w:r>
      <w:r w:rsidRPr="00C924AB">
        <w:rPr>
          <w:rFonts w:ascii="Times New Roman" w:hAnsi="Times New Roman" w:cs="Times New Roman"/>
          <w:b/>
          <w:sz w:val="24"/>
          <w:szCs w:val="24"/>
        </w:rPr>
        <w:t>lekarz psychiatra</w:t>
      </w:r>
      <w:r>
        <w:rPr>
          <w:rFonts w:ascii="Times New Roman" w:hAnsi="Times New Roman" w:cs="Times New Roman"/>
          <w:sz w:val="24"/>
          <w:szCs w:val="24"/>
        </w:rPr>
        <w:t xml:space="preserve"> w oparciu o określone kryteria diagnostyczne. Niezbędne są również informacje zebrane od rodziców i nauczycieli, badanie pediatryczne, neurologiczne, obserwacja i rozmowa z dzieckiem, ocena aktywności ruchowej, pomiar uwagi i badanie psychologiczne.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4AB" w:rsidRP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4AB">
        <w:rPr>
          <w:rFonts w:ascii="Times New Roman" w:hAnsi="Times New Roman" w:cs="Times New Roman"/>
          <w:b/>
          <w:sz w:val="24"/>
          <w:szCs w:val="24"/>
        </w:rPr>
        <w:t>Organizacja pomocy w przypadku ADHD: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edukacja rodziców: zapoznanie ze specyfiką ADHD, kształtowanie właściwych postaw rodzicielskich, modyfikacja metod wychowawczych,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z dzieckiem: uświadomienie i korekta zachowań,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z nauczycielami: szkolenia w kierunku zrozumienia problemu i indywidualizowania procesu dydaktyczno-wychowawczego,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różne formy terapii: indywidualna, grupowa, rodziny,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farmakoterapia.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4AB" w:rsidRPr="001B2FFC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FFC">
        <w:rPr>
          <w:rFonts w:ascii="Times New Roman" w:hAnsi="Times New Roman" w:cs="Times New Roman"/>
          <w:b/>
          <w:sz w:val="24"/>
          <w:szCs w:val="24"/>
        </w:rPr>
        <w:t>Zasady postępowania: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zaakceptuj indywidualne możliwości i potrzeby dziecka,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ustal stałe i jednoznaczne reguły zachowania w konkretnych sytuacjach, zawieraj z dzieckiem umowy,</w:t>
      </w:r>
    </w:p>
    <w:p w:rsidR="00C924AB" w:rsidRDefault="00C924AB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</w:t>
      </w:r>
      <w:r w:rsidR="001B2FFC">
        <w:rPr>
          <w:rFonts w:ascii="Times New Roman" w:hAnsi="Times New Roman" w:cs="Times New Roman"/>
          <w:sz w:val="24"/>
          <w:szCs w:val="24"/>
        </w:rPr>
        <w:t>dź i stosuj stały rozkład dnia, plan zajęć,</w:t>
      </w:r>
    </w:p>
    <w:p w:rsidR="001B2FFC" w:rsidRDefault="001B2FFC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dbaj o spokój miejsca pracy dziecka, staraj się izolować dziecko od wielobodźcowego środowiska,</w:t>
      </w:r>
    </w:p>
    <w:p w:rsidR="001B2FFC" w:rsidRDefault="001B2FFC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-pomagaj dziecku w planowaniu i organizacji pracy, porządkowaniu najbliższego otoczenia,</w:t>
      </w:r>
    </w:p>
    <w:p w:rsidR="001B2FFC" w:rsidRDefault="001B2FFC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pomagaj doprowadzać dziecku pracę do końca, kontroluj, ale nie krytykuj,</w:t>
      </w:r>
    </w:p>
    <w:p w:rsidR="001B2FFC" w:rsidRDefault="001B2FFC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przypominaj o ważnych sprawach „na jutro”.</w:t>
      </w:r>
    </w:p>
    <w:p w:rsidR="001B2FFC" w:rsidRPr="00094DF1" w:rsidRDefault="001B2FFC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DF1">
        <w:rPr>
          <w:rFonts w:ascii="Times New Roman" w:hAnsi="Times New Roman" w:cs="Times New Roman"/>
          <w:b/>
          <w:sz w:val="24"/>
          <w:szCs w:val="24"/>
        </w:rPr>
        <w:lastRenderedPageBreak/>
        <w:t>Kierunki pracy z dzieckiem:</w:t>
      </w:r>
    </w:p>
    <w:p w:rsidR="001B2FFC" w:rsidRDefault="001B2FFC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usprawnienie komunikacji z dzieckiem,</w:t>
      </w:r>
    </w:p>
    <w:p w:rsidR="001B2FFC" w:rsidRDefault="001B2FFC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pomoc w aktywnym słuchaniu,</w:t>
      </w:r>
    </w:p>
    <w:p w:rsidR="001B2FFC" w:rsidRDefault="001B2FFC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określenie jasnych oczekiwań,</w:t>
      </w:r>
    </w:p>
    <w:p w:rsidR="001B2FFC" w:rsidRDefault="001B2FFC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-planowanie pracy dziecka,</w:t>
      </w:r>
    </w:p>
    <w:p w:rsidR="001B2FFC" w:rsidRDefault="001B2FFC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skuteczne wydawanie poleceń,</w:t>
      </w:r>
    </w:p>
    <w:p w:rsidR="001B2FFC" w:rsidRDefault="001B2FFC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wprowadzenie systemu jasnych reguł i zasad regulujących </w:t>
      </w:r>
      <w:r w:rsidR="00E577D2">
        <w:rPr>
          <w:rFonts w:ascii="Times New Roman" w:hAnsi="Times New Roman" w:cs="Times New Roman"/>
          <w:sz w:val="24"/>
          <w:szCs w:val="24"/>
        </w:rPr>
        <w:t>życie dziecka,</w:t>
      </w:r>
    </w:p>
    <w:p w:rsidR="00E577D2" w:rsidRDefault="00E577D2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pochwał i nagród,</w:t>
      </w:r>
    </w:p>
    <w:p w:rsidR="00E577D2" w:rsidRDefault="00E577D2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określenie konsekwencji złamanych reguł i zasad.</w:t>
      </w:r>
    </w:p>
    <w:p w:rsidR="00E577D2" w:rsidRDefault="00E577D2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DF1" w:rsidRPr="00094DF1" w:rsidRDefault="00094DF1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DF1">
        <w:rPr>
          <w:rFonts w:ascii="Times New Roman" w:hAnsi="Times New Roman" w:cs="Times New Roman"/>
          <w:b/>
          <w:sz w:val="24"/>
          <w:szCs w:val="24"/>
        </w:rPr>
        <w:t>Dziecko z ADHD potrzebuje:</w:t>
      </w:r>
    </w:p>
    <w:p w:rsidR="00094DF1" w:rsidRDefault="00094DF1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jasnych informacji jak powinno się zachowywać,</w:t>
      </w:r>
    </w:p>
    <w:p w:rsidR="00094DF1" w:rsidRDefault="00094DF1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zasad określonych w sposób jasny i konkretny, sformułowanych pozytywnie, będących wskazówkami (np. podnosimy rękę gdy chcemy coś powiedzieć, używamy zwrotów grzecznościowych), podajemy ich niezbyt dużo (jednorazowo 2/3),</w:t>
      </w:r>
    </w:p>
    <w:p w:rsidR="00094DF1" w:rsidRDefault="00094DF1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dostosowujemy zasady do zmieniającej się rzeczywistości, często je przypominamy, przestrzegamy niezależnie od okoliczności, dotyczą one dzieci i dorosłych. </w:t>
      </w:r>
    </w:p>
    <w:p w:rsidR="00094DF1" w:rsidRDefault="00094DF1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DF1" w:rsidRPr="00501AE5" w:rsidRDefault="00094DF1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E5">
        <w:rPr>
          <w:rFonts w:ascii="Times New Roman" w:hAnsi="Times New Roman" w:cs="Times New Roman"/>
          <w:b/>
          <w:sz w:val="24"/>
          <w:szCs w:val="24"/>
        </w:rPr>
        <w:t>Jak pomóc w odrabianiu lekcji:</w:t>
      </w:r>
    </w:p>
    <w:p w:rsidR="00094DF1" w:rsidRDefault="00094DF1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wspólne umówienie się z dzieckiem na konkretną godzinę i ustalenie konsekwencji, jeśli ta umowa nie zostanie dotrzymana,</w:t>
      </w:r>
    </w:p>
    <w:p w:rsidR="00094DF1" w:rsidRDefault="00094DF1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udzielenie dziecku pomocy w przygotowaniu rzeczy potrzebnych do odrobienia lekcji,</w:t>
      </w:r>
    </w:p>
    <w:p w:rsidR="00094DF1" w:rsidRDefault="00094DF1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wspólne i niestety trwające dłuższy okres, odrabianie lekcji,</w:t>
      </w:r>
    </w:p>
    <w:p w:rsidR="00094DF1" w:rsidRDefault="00094DF1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ograniczenie ilości bodźców docierających do dziecka</w:t>
      </w:r>
      <w:r w:rsidR="00501AE5">
        <w:rPr>
          <w:rFonts w:ascii="Times New Roman" w:hAnsi="Times New Roman" w:cs="Times New Roman"/>
          <w:sz w:val="24"/>
          <w:szCs w:val="24"/>
        </w:rPr>
        <w:t>: puste biurko, pusta ściana, zasłonięte okno, wyłączone grające sprzęty, wyciszenie,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stosowanie, w zależności od indywidualnych potrzeb, przerw, w czasie których dziecko może trochę poruszać się, pobiegać,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koncentracja uwagi może być różna od 5 minut do 15/20 minut, czy nawet 30/40 minut lub więcej, skupienie zależy też od nastroju, zmęczenia, motywacji,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pracować z dzieckiem nad wydłużaniem czasu jego pracy,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gdy koncentracja uwagi dziecka słabnie, staramy się przyciągnąć jego uwagę poprzez wprowadzanie nowych, nietypowych sposobów pracy np. podkreślanie, zaznaczanie kolorami,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pomagamy w porządkowaniu miejsca pracy i pakowaniu plecaka do szkoły.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AE5" w:rsidRP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E5">
        <w:rPr>
          <w:rFonts w:ascii="Times New Roman" w:hAnsi="Times New Roman" w:cs="Times New Roman"/>
          <w:b/>
          <w:sz w:val="24"/>
          <w:szCs w:val="24"/>
        </w:rPr>
        <w:t>Rady dla dziecka w domu: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przyjściu ze szkoły zjedz posiłek, odpocznij, wyjdź na powietrze,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podjęciu postanowienia o odrabianiu lekcji, od razu wprowadzaj to w czyn,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początku odrób prace pisemne,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utrzymuj pogodny nastrój,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ułóż plan dalszej nauki,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czytaj ze zrozumieniem,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staraj się zainteresować tym, czego się uczysz.</w:t>
      </w:r>
    </w:p>
    <w:p w:rsidR="00501AE5" w:rsidRDefault="00501AE5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AE5" w:rsidRP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4D4">
        <w:rPr>
          <w:rFonts w:ascii="Times New Roman" w:hAnsi="Times New Roman" w:cs="Times New Roman"/>
          <w:b/>
          <w:sz w:val="24"/>
          <w:szCs w:val="24"/>
        </w:rPr>
        <w:t>Rady dla dziecka w szkole: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lekcji bądź skupiony i słuchaj nauczyciela,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czegoś nie umiesz pytaj, a jeżeli umiesz to zgłaszaj się do odpowiedzi,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kiedy odpowiadasz staraj się maksymalnie skupić na odpowiedzi,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zapisuj prace domowe, zarówno pisemne i ustne,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jeśli przygotowałeś się do lekcji, bądź pewny siebie, nie bój się.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4D4" w:rsidRP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4D4">
        <w:rPr>
          <w:rFonts w:ascii="Times New Roman" w:hAnsi="Times New Roman" w:cs="Times New Roman"/>
          <w:b/>
          <w:sz w:val="24"/>
          <w:szCs w:val="24"/>
        </w:rPr>
        <w:lastRenderedPageBreak/>
        <w:t>Rady dla rodziców: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poznaj czym jest ADHD, staraj się zaakceptować inne możliwości i potrzeby dziecka,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zapewnij dziecku poczucie akceptacji i bezpieczeństwa,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porównuj dziecka do innych dzieci, nie stawiaj ich za wzór,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karz dziecka za obawy,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oceniaj zachowanie, a nie dziecko.</w:t>
      </w: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4D4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</w:t>
      </w:r>
    </w:p>
    <w:p w:rsidR="00A744D4" w:rsidRPr="00DF029B" w:rsidRDefault="00A744D4" w:rsidP="00DF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Martuzalska</w:t>
      </w:r>
      <w:bookmarkStart w:id="0" w:name="_GoBack"/>
      <w:bookmarkEnd w:id="0"/>
    </w:p>
    <w:sectPr w:rsidR="00A744D4" w:rsidRPr="00DF029B" w:rsidSect="001B2FF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DE" w:rsidRDefault="00546CDE" w:rsidP="00C924AB">
      <w:pPr>
        <w:spacing w:after="0" w:line="240" w:lineRule="auto"/>
      </w:pPr>
      <w:r>
        <w:separator/>
      </w:r>
    </w:p>
  </w:endnote>
  <w:endnote w:type="continuationSeparator" w:id="0">
    <w:p w:rsidR="00546CDE" w:rsidRDefault="00546CDE" w:rsidP="00C9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DE" w:rsidRDefault="00546CDE" w:rsidP="00C924AB">
      <w:pPr>
        <w:spacing w:after="0" w:line="240" w:lineRule="auto"/>
      </w:pPr>
      <w:r>
        <w:separator/>
      </w:r>
    </w:p>
  </w:footnote>
  <w:footnote w:type="continuationSeparator" w:id="0">
    <w:p w:rsidR="00546CDE" w:rsidRDefault="00546CDE" w:rsidP="00C9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B"/>
    <w:rsid w:val="00094DF1"/>
    <w:rsid w:val="001B2FFC"/>
    <w:rsid w:val="00501AE5"/>
    <w:rsid w:val="00546CDE"/>
    <w:rsid w:val="00807FD8"/>
    <w:rsid w:val="00A744D4"/>
    <w:rsid w:val="00C924AB"/>
    <w:rsid w:val="00DF029B"/>
    <w:rsid w:val="00E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4D0C"/>
  <w15:chartTrackingRefBased/>
  <w15:docId w15:val="{664EF20E-7741-4553-8E59-BDE9AA0B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4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4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2022-11-15T18:55:00Z</dcterms:created>
  <dcterms:modified xsi:type="dcterms:W3CDTF">2022-11-15T20:04:00Z</dcterms:modified>
</cp:coreProperties>
</file>